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841" w:rsidRPr="00545C4A" w:rsidRDefault="007A5841" w:rsidP="007A5841">
      <w:pPr>
        <w:ind w:firstLine="504"/>
        <w:jc w:val="both"/>
        <w:rPr>
          <w:b/>
          <w:sz w:val="28"/>
          <w:szCs w:val="28"/>
        </w:rPr>
      </w:pPr>
      <w:r w:rsidRPr="00545C4A">
        <w:rPr>
          <w:b/>
          <w:sz w:val="28"/>
          <w:szCs w:val="28"/>
        </w:rPr>
        <w:t>Тема лекции 12. Системы разработки длинными столбами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12.1 Сущность   столбовых   систем   разработки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Столбовые системы разработки характеризуются независимым ведением очистных и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подготовительных работ в пределах выемоч</w:t>
      </w:r>
      <w:r w:rsidRPr="00C96077">
        <w:rPr>
          <w:sz w:val="28"/>
          <w:szCs w:val="28"/>
        </w:rPr>
        <w:softHyphen/>
        <w:t>ного поля. На момент начала функционирования очистного забоя все подготовительные выработки, соединяющие забой с системой откаточных и вентиляционных выработок шахты, должны быть пройдены на полную длину.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этой связи главной особенностью столбовых систем раз</w:t>
      </w:r>
      <w:r w:rsidRPr="00C96077">
        <w:rPr>
          <w:sz w:val="28"/>
          <w:szCs w:val="28"/>
        </w:rPr>
        <w:softHyphen/>
        <w:t>работки является отсутствие взаимного влияния подготовитель</w:t>
      </w:r>
      <w:r w:rsidRPr="00C96077">
        <w:rPr>
          <w:sz w:val="28"/>
          <w:szCs w:val="28"/>
        </w:rPr>
        <w:softHyphen/>
        <w:t>ных и очистных работ, что весьма положительно сказывается на эффективности использования современного высокомеханизиро</w:t>
      </w:r>
      <w:r w:rsidRPr="00C96077">
        <w:rPr>
          <w:sz w:val="28"/>
          <w:szCs w:val="28"/>
        </w:rPr>
        <w:softHyphen/>
        <w:t>ванного очистного и проходческого оборудования.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Подготовительные выработки располагаются в нетронутом массиве полезного ископаемого, их участки, которые в результате очистных работ оказываются в выработанном пространстве, как правило, погашаются, однако в некоторых случаях одна из выра</w:t>
      </w:r>
      <w:r w:rsidRPr="00C96077">
        <w:rPr>
          <w:sz w:val="28"/>
          <w:szCs w:val="28"/>
        </w:rPr>
        <w:softHyphen/>
        <w:t>боток поддерживается для вентиляции.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Очистные забои при столбовых системах разработки имеют прямолинейную форму и только при разработке крутых пластов с использованием отбойных молотков забоям придают потолкоуступную форму. Направление движения очистного забоя при столбовых системах разработки может быть ориентировано по падению, восстанию, простиранию или диагонально к линии простирания пласта.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Столбовые системы разработки находят применение при раз</w:t>
      </w:r>
      <w:r w:rsidRPr="00C96077">
        <w:rPr>
          <w:sz w:val="28"/>
          <w:szCs w:val="28"/>
        </w:rPr>
        <w:softHyphen/>
        <w:t xml:space="preserve">личной подготовке шахтных полей: этажной, панельной и </w:t>
      </w:r>
      <w:proofErr w:type="spellStart"/>
      <w:r w:rsidRPr="00C96077">
        <w:rPr>
          <w:sz w:val="28"/>
          <w:szCs w:val="28"/>
        </w:rPr>
        <w:t>погоризонтной</w:t>
      </w:r>
      <w:proofErr w:type="spellEnd"/>
      <w:r w:rsidRPr="00C96077">
        <w:rPr>
          <w:sz w:val="28"/>
          <w:szCs w:val="28"/>
        </w:rPr>
        <w:t>, приобретая в каждом случае характерные особен</w:t>
      </w:r>
      <w:r w:rsidRPr="00C96077">
        <w:rPr>
          <w:sz w:val="28"/>
          <w:szCs w:val="28"/>
        </w:rPr>
        <w:softHyphen/>
        <w:t xml:space="preserve">ности. При ориентировании лавы по простиранию часть пласта, подготовленная к выемке, может разрабатываться па всю длину этажа или яруса, но в ряде случаев более целесообразно деление этажа (яруса) на подэтажи и </w:t>
      </w:r>
      <w:proofErr w:type="spellStart"/>
      <w:r w:rsidRPr="00C96077">
        <w:rPr>
          <w:sz w:val="28"/>
          <w:szCs w:val="28"/>
        </w:rPr>
        <w:t>подъярусы</w:t>
      </w:r>
      <w:proofErr w:type="spellEnd"/>
      <w:r w:rsidRPr="00C96077">
        <w:rPr>
          <w:sz w:val="28"/>
          <w:szCs w:val="28"/>
        </w:rPr>
        <w:t>. Обычно этаж (ярус) делят на два, реже три подэтажа (</w:t>
      </w:r>
      <w:proofErr w:type="spellStart"/>
      <w:r w:rsidRPr="00C96077">
        <w:rPr>
          <w:sz w:val="28"/>
          <w:szCs w:val="28"/>
        </w:rPr>
        <w:t>подъяруса</w:t>
      </w:r>
      <w:proofErr w:type="spellEnd"/>
      <w:r w:rsidRPr="00C96077">
        <w:rPr>
          <w:sz w:val="28"/>
          <w:szCs w:val="28"/>
        </w:rPr>
        <w:t>). При этом отработку верхних этажей (</w:t>
      </w:r>
      <w:proofErr w:type="spellStart"/>
      <w:r w:rsidRPr="00C96077">
        <w:rPr>
          <w:sz w:val="28"/>
          <w:szCs w:val="28"/>
        </w:rPr>
        <w:t>подъярусов</w:t>
      </w:r>
      <w:proofErr w:type="spellEnd"/>
      <w:r w:rsidRPr="00C96077">
        <w:rPr>
          <w:sz w:val="28"/>
          <w:szCs w:val="28"/>
        </w:rPr>
        <w:t>) осуществляют с опережением ниж</w:t>
      </w:r>
      <w:r w:rsidRPr="00C96077">
        <w:rPr>
          <w:sz w:val="28"/>
          <w:szCs w:val="28"/>
        </w:rPr>
        <w:softHyphen/>
        <w:t>них на 20—30 м. При отработке выемочных полей длинными столбами по падению (восстанию) в каждом выемочном участке может быть расположена одинарная или спаренные лавы.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столбовых системах разработки транспортирование от</w:t>
      </w:r>
      <w:r w:rsidRPr="00C96077">
        <w:rPr>
          <w:sz w:val="28"/>
          <w:szCs w:val="28"/>
        </w:rPr>
        <w:softHyphen/>
        <w:t xml:space="preserve">битого угля происходит в направлении движения забоя, так как все   подготовительные   выработки   расположены   впереди   лавы. Проветривание двух или трех лав, расположенных в одном этаже (ярусе), в зависимости от </w:t>
      </w:r>
      <w:proofErr w:type="spellStart"/>
      <w:r w:rsidRPr="00C96077">
        <w:rPr>
          <w:sz w:val="28"/>
          <w:szCs w:val="28"/>
        </w:rPr>
        <w:t>газообильности</w:t>
      </w:r>
      <w:proofErr w:type="spellEnd"/>
      <w:r w:rsidRPr="00C96077">
        <w:rPr>
          <w:sz w:val="28"/>
          <w:szCs w:val="28"/>
        </w:rPr>
        <w:t>, угла падения, мощности пласта и длины лавы может осуществляться последова</w:t>
      </w:r>
      <w:r w:rsidRPr="00C96077">
        <w:rPr>
          <w:sz w:val="28"/>
          <w:szCs w:val="28"/>
        </w:rPr>
        <w:softHyphen/>
        <w:t xml:space="preserve">тельно, с </w:t>
      </w:r>
      <w:proofErr w:type="spellStart"/>
      <w:r w:rsidRPr="00C96077">
        <w:rPr>
          <w:sz w:val="28"/>
          <w:szCs w:val="28"/>
        </w:rPr>
        <w:t>подсвежением</w:t>
      </w:r>
      <w:proofErr w:type="spellEnd"/>
      <w:r w:rsidRPr="00C96077">
        <w:rPr>
          <w:sz w:val="28"/>
          <w:szCs w:val="28"/>
        </w:rPr>
        <w:t xml:space="preserve"> или обособленно. В столбовых системах разработки по простиранию применяется возвратноточная схема проветривания, при которой исходящая струя по вентиляцион</w:t>
      </w:r>
      <w:r w:rsidRPr="00C96077">
        <w:rPr>
          <w:sz w:val="28"/>
          <w:szCs w:val="28"/>
        </w:rPr>
        <w:softHyphen/>
        <w:t>ному штреку возвращается к наклонным выработкам. В ряде случаев при устойчивых боковых породах применяется прямо</w:t>
      </w:r>
      <w:r w:rsidRPr="00C96077">
        <w:rPr>
          <w:sz w:val="28"/>
          <w:szCs w:val="28"/>
        </w:rPr>
        <w:softHyphen/>
        <w:t>точная схема проветривания, для чего за лавой поддерживается вентиляционный штрек, а на границах выемочного поля прово</w:t>
      </w:r>
      <w:r w:rsidRPr="00C96077">
        <w:rPr>
          <w:sz w:val="28"/>
          <w:szCs w:val="28"/>
        </w:rPr>
        <w:softHyphen/>
        <w:t>дятся фланговые наклонные выработки.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Проведение подготовительных выработок при столбовых системах разработки осуществляется узким забоем по пласту полез</w:t>
      </w:r>
      <w:r w:rsidRPr="00C96077">
        <w:rPr>
          <w:sz w:val="28"/>
          <w:szCs w:val="28"/>
        </w:rPr>
        <w:softHyphen/>
        <w:t xml:space="preserve">ного   ископаемого.    При   разработке   пластов    незначительной мощности па больших глубинах производится </w:t>
      </w:r>
      <w:proofErr w:type="spellStart"/>
      <w:r w:rsidRPr="00C96077">
        <w:rPr>
          <w:sz w:val="28"/>
          <w:szCs w:val="28"/>
        </w:rPr>
        <w:t>подрывка</w:t>
      </w:r>
      <w:proofErr w:type="spellEnd"/>
      <w:r w:rsidRPr="00C96077">
        <w:rPr>
          <w:sz w:val="28"/>
          <w:szCs w:val="28"/>
        </w:rPr>
        <w:t xml:space="preserve"> боковых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пород, а выработки проводят широким забоем. Пластовые штреки проводят одиночными или сдвоенными забоями в зависимости от газоносности пласта и длины выработок.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Охрана подготовительных выработок при столбовых системах при</w:t>
      </w:r>
      <w:r w:rsidRPr="00C96077">
        <w:rPr>
          <w:sz w:val="28"/>
          <w:szCs w:val="28"/>
        </w:rPr>
        <w:softHyphen/>
        <w:t xml:space="preserve">меняют </w:t>
      </w:r>
      <w:proofErr w:type="gramStart"/>
      <w:r w:rsidRPr="00C96077">
        <w:rPr>
          <w:sz w:val="28"/>
          <w:szCs w:val="28"/>
        </w:rPr>
        <w:t>без целиковые способы</w:t>
      </w:r>
      <w:proofErr w:type="gramEnd"/>
      <w:r w:rsidRPr="00C96077">
        <w:rPr>
          <w:sz w:val="28"/>
          <w:szCs w:val="28"/>
        </w:rPr>
        <w:t xml:space="preserve"> охраны бутовыми полосами или другими искусственными сооружениями. Интенсивному влиянию опорного давления подвержены участки выемочных штреков, расположенные в 15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 м"/>
        </w:smartTagPr>
        <w:r w:rsidRPr="00C96077">
          <w:rPr>
            <w:sz w:val="28"/>
            <w:szCs w:val="28"/>
          </w:rPr>
          <w:t>20 м</w:t>
        </w:r>
      </w:smartTag>
      <w:r w:rsidRPr="00C96077">
        <w:rPr>
          <w:sz w:val="28"/>
          <w:szCs w:val="28"/>
        </w:rPr>
        <w:t xml:space="preserve"> впереди и 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0 м"/>
        </w:smartTagPr>
        <w:r w:rsidRPr="00C96077">
          <w:rPr>
            <w:sz w:val="28"/>
            <w:szCs w:val="28"/>
          </w:rPr>
          <w:t>100 м</w:t>
        </w:r>
      </w:smartTag>
      <w:r w:rsidRPr="00C96077">
        <w:rPr>
          <w:sz w:val="28"/>
          <w:szCs w:val="28"/>
        </w:rPr>
        <w:t xml:space="preserve"> позади лавы.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качестве основных способов управления кровлей при стол</w:t>
      </w:r>
      <w:r w:rsidRPr="00C96077">
        <w:rPr>
          <w:sz w:val="28"/>
          <w:szCs w:val="28"/>
        </w:rPr>
        <w:softHyphen/>
        <w:t>бовых системах разработки применяется полное обрушение 1кровли, реже используется полная закладка выработанного пространства, а при выемке крутых пластов используется удер</w:t>
      </w:r>
      <w:r w:rsidRPr="00C96077">
        <w:rPr>
          <w:sz w:val="28"/>
          <w:szCs w:val="28"/>
        </w:rPr>
        <w:softHyphen/>
        <w:t>жание кровли на кострах.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Наличие вышеперечисленных особенностей объясняется боль</w:t>
      </w:r>
      <w:r w:rsidRPr="00C96077">
        <w:rPr>
          <w:sz w:val="28"/>
          <w:szCs w:val="28"/>
        </w:rPr>
        <w:softHyphen/>
        <w:t>шим количеством разновидностей систем разработки длинными столбами, главными из которых являются: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системы разработки длинными столбами без разделения этажа (яруса) на подэтажи (</w:t>
      </w:r>
      <w:proofErr w:type="spellStart"/>
      <w:r w:rsidRPr="00C96077">
        <w:rPr>
          <w:sz w:val="28"/>
          <w:szCs w:val="28"/>
        </w:rPr>
        <w:t>подъярусы</w:t>
      </w:r>
      <w:proofErr w:type="spellEnd"/>
      <w:r w:rsidRPr="00C96077">
        <w:rPr>
          <w:sz w:val="28"/>
          <w:szCs w:val="28"/>
        </w:rPr>
        <w:t>);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системы разработки длинными столбами с разделением этажа (яруса) на подэтажи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(</w:t>
      </w:r>
      <w:proofErr w:type="spellStart"/>
      <w:r w:rsidRPr="00C96077">
        <w:rPr>
          <w:sz w:val="28"/>
          <w:szCs w:val="28"/>
        </w:rPr>
        <w:t>подъярусы</w:t>
      </w:r>
      <w:proofErr w:type="spellEnd"/>
      <w:r w:rsidRPr="00C96077">
        <w:rPr>
          <w:sz w:val="28"/>
          <w:szCs w:val="28"/>
        </w:rPr>
        <w:t>);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системы разработки длинными столбами по падению (вос</w:t>
      </w:r>
      <w:r w:rsidRPr="00C96077">
        <w:rPr>
          <w:sz w:val="28"/>
          <w:szCs w:val="28"/>
        </w:rPr>
        <w:softHyphen/>
        <w:t>станию).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12.2 Разновидности   системы   разработки длинными  столбами  лава-этаж  (ярус)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Система разработки длинными столбами лава-этаж предпола</w:t>
      </w:r>
      <w:r w:rsidRPr="00C96077">
        <w:rPr>
          <w:sz w:val="28"/>
          <w:szCs w:val="28"/>
        </w:rPr>
        <w:softHyphen/>
        <w:t>гает размещение в пределах этажа одной лавы.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Подготовка этажа может осуществляться пластовыми или полевыми выработками. При пластовой подготовке (рис. 12.1) от главных наклонных выработок параллельно с этаж</w:t>
      </w:r>
      <w:r w:rsidRPr="00C96077">
        <w:rPr>
          <w:sz w:val="28"/>
          <w:szCs w:val="28"/>
        </w:rPr>
        <w:softHyphen/>
        <w:t>ным откаточным штреком проводят вентиляционный штрек (про</w:t>
      </w:r>
      <w:r w:rsidRPr="00C96077">
        <w:rPr>
          <w:sz w:val="28"/>
          <w:szCs w:val="28"/>
        </w:rPr>
        <w:softHyphen/>
        <w:t>сек). Расстояние между штреками принимается 15—25 м. Между собой штреки соединяются вентиляционными печами. Па гра</w:t>
      </w:r>
      <w:r w:rsidRPr="00C96077">
        <w:rPr>
          <w:sz w:val="28"/>
          <w:szCs w:val="28"/>
        </w:rPr>
        <w:softHyphen/>
        <w:t xml:space="preserve">нице выемочного поля этажный штрек соединяется разрезной печью с бывшим этажным штреком ранее отработанного этажа, который служит в качестве вентиляционного при отработке нижерасположенного этажа. Из разрезной печи начинаются очистные работы в направлении, обратном движению подготовительных забоев, т. е. к главным наклонным выработкам. По мере </w:t>
      </w:r>
      <w:proofErr w:type="spellStart"/>
      <w:r w:rsidRPr="00C96077">
        <w:rPr>
          <w:sz w:val="28"/>
          <w:szCs w:val="28"/>
        </w:rPr>
        <w:t>подвигания</w:t>
      </w:r>
      <w:proofErr w:type="spellEnd"/>
      <w:r w:rsidRPr="00C96077">
        <w:rPr>
          <w:sz w:val="28"/>
          <w:szCs w:val="28"/>
        </w:rPr>
        <w:t xml:space="preserve"> лавы вентиляционный штрек постепенно погашается. При этом частично погашаются и </w:t>
      </w:r>
      <w:proofErr w:type="spellStart"/>
      <w:r w:rsidRPr="00C96077">
        <w:rPr>
          <w:sz w:val="28"/>
          <w:szCs w:val="28"/>
        </w:rPr>
        <w:t>надштрековые</w:t>
      </w:r>
      <w:proofErr w:type="spellEnd"/>
      <w:r w:rsidRPr="00C96077">
        <w:rPr>
          <w:sz w:val="28"/>
          <w:szCs w:val="28"/>
        </w:rPr>
        <w:t xml:space="preserve"> целики.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Свежая вентиляционная струя поступает по этажному откаточ</w:t>
      </w:r>
      <w:r w:rsidRPr="00C96077">
        <w:rPr>
          <w:sz w:val="28"/>
          <w:szCs w:val="28"/>
        </w:rPr>
        <w:softHyphen/>
        <w:t>ному штреку в лаву. Исходящая струя отводится к стволу по этажному вентиляционному штреку.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полевой подготовке (рис. 12.2) выемочное поле готовится: полевыми откаточными и вентиляционными штре</w:t>
      </w:r>
      <w:r w:rsidRPr="00C96077">
        <w:rPr>
          <w:sz w:val="28"/>
          <w:szCs w:val="28"/>
        </w:rPr>
        <w:softHyphen/>
        <w:t>ками, проводимыми в почве пласта, и пластовыми вентиляцион</w:t>
      </w:r>
      <w:r w:rsidRPr="00C96077">
        <w:rPr>
          <w:sz w:val="28"/>
          <w:szCs w:val="28"/>
        </w:rPr>
        <w:softHyphen/>
        <w:t xml:space="preserve">ным и конвейерным штреками, периодически </w:t>
      </w:r>
      <w:r w:rsidRPr="00C96077">
        <w:rPr>
          <w:sz w:val="28"/>
          <w:szCs w:val="28"/>
        </w:rPr>
        <w:lastRenderedPageBreak/>
        <w:t>соединяемыми наклонными гезенками (скатами, квершлагами) с соответству</w:t>
      </w:r>
      <w:r w:rsidRPr="00C96077">
        <w:rPr>
          <w:sz w:val="28"/>
          <w:szCs w:val="28"/>
        </w:rPr>
        <w:softHyphen/>
        <w:t>ющими полевыми штреками. Свежая струя поступает по полевому откаточному штреку, гезенку, конвейерному штреку в лаву, а исходящая струя выходит через вентиляционный штрек в соот</w:t>
      </w:r>
      <w:r w:rsidRPr="00C96077">
        <w:rPr>
          <w:sz w:val="28"/>
          <w:szCs w:val="28"/>
        </w:rPr>
        <w:softHyphen/>
        <w:t>ветствующий гезенк на полевой вентиляционный штрек.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Полевая подготовка позволяет поддерживать в хорошем со</w:t>
      </w:r>
      <w:r w:rsidRPr="00C96077">
        <w:rPr>
          <w:sz w:val="28"/>
          <w:szCs w:val="28"/>
        </w:rPr>
        <w:softHyphen/>
        <w:t>стоянии этажные штреки, но вместе с тем значительно возрастает трудоемкость проведения этих выработок по сравнению с пластовой подготовкой.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зависимости от горно-геологических и горнотехнических условий применяются и другие способы проведения и поддержа</w:t>
      </w:r>
      <w:r w:rsidRPr="00C96077">
        <w:rPr>
          <w:sz w:val="28"/>
          <w:szCs w:val="28"/>
        </w:rPr>
        <w:softHyphen/>
        <w:t>ния подготовительных выработок при системе</w:t>
      </w:r>
      <w:r w:rsidRPr="00115427"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разработки лава-этаж). В частности, откаточный штрек может проводиться широким ходом или без параллельного просека, он также может погашаться позади лавы, что приводит к необходи</w:t>
      </w:r>
      <w:r w:rsidRPr="00C96077">
        <w:rPr>
          <w:sz w:val="28"/>
          <w:szCs w:val="28"/>
        </w:rPr>
        <w:softHyphen/>
        <w:t>мости проведения вентиляционного штрека.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762500" cy="2333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12.1 Столбовая система разработки лава-этаж при пластовой подготовке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рис. 12.3 а, б, в изображены разновидности столбовой системы лава-ярус с тремя различными способами проведения и охраны ярусных штреков.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Основным достоинством столбовой системы разработки лава-этаж (ярус) по сравнению с другими вариантами столбовых систем является простота и надежность схем участкового транспорта и вентиляции, что наиболее важно для современных высокомеха</w:t>
      </w:r>
      <w:r w:rsidRPr="00C96077">
        <w:rPr>
          <w:sz w:val="28"/>
          <w:szCs w:val="28"/>
        </w:rPr>
        <w:softHyphen/>
        <w:t>низированных средств очистных работ. Недостатком системы является невысокая степень концентрации работ в пределах этажа (яруса).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lastRenderedPageBreak/>
        <w:drawing>
          <wp:inline distT="0" distB="0" distL="0" distR="0">
            <wp:extent cx="4581525" cy="26765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11.2 Столбовая система разработки лава-этаж при полевой подготовке</w:t>
      </w:r>
    </w:p>
    <w:p w:rsidR="007A5841" w:rsidRDefault="007A5841" w:rsidP="007A5841">
      <w:pPr>
        <w:ind w:firstLine="504"/>
        <w:jc w:val="both"/>
        <w:rPr>
          <w:sz w:val="28"/>
          <w:szCs w:val="28"/>
        </w:rPr>
      </w:pP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Особенностями системы разработки длинными столбами по простиранию в условиях крутых пластов (рис. 12.4) являются форма и угол наклона очистного забоя. В зависимости от при</w:t>
      </w:r>
      <w:r w:rsidRPr="00C96077">
        <w:rPr>
          <w:sz w:val="28"/>
          <w:szCs w:val="28"/>
        </w:rPr>
        <w:softHyphen/>
        <w:t>нятой технологии забои могут быть прямолинейными (рис. 12.4 а) или потолкоуступной формы (рис. 12.4 б). В первом случае для улучшения транспортирования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отбитого угля забои наклоняют под углом 82—85° в сторону массива угля.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Подготовка выемочного поля может производиться как поле</w:t>
      </w:r>
      <w:r w:rsidRPr="00C96077">
        <w:rPr>
          <w:sz w:val="28"/>
          <w:szCs w:val="28"/>
        </w:rPr>
        <w:softHyphen/>
        <w:t>выми, так и пластовыми выработками. Тонкие крутые пласты, как правило, подготавливаются групповыми выработками, в связи с чем полевая подготовка находит в этих условиях более широкое применение. Транспортирование угля из очистных забоев осуще</w:t>
      </w:r>
      <w:r w:rsidRPr="00C96077">
        <w:rPr>
          <w:sz w:val="28"/>
          <w:szCs w:val="28"/>
        </w:rPr>
        <w:softHyphen/>
        <w:t>ствляется по пластовому откаточному штреку, переднему уча</w:t>
      </w:r>
      <w:r w:rsidRPr="00C96077">
        <w:rPr>
          <w:sz w:val="28"/>
          <w:szCs w:val="28"/>
        </w:rPr>
        <w:softHyphen/>
        <w:t>стковому квершлагу (гезенку) на откаточный групповой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(поле</w:t>
      </w:r>
      <w:r w:rsidRPr="00C96077">
        <w:rPr>
          <w:sz w:val="28"/>
          <w:szCs w:val="28"/>
        </w:rPr>
        <w:softHyphen/>
        <w:t>вой) штрек.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781550" cy="2400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12.3 Варианты столбовой системы разработки лава-ярус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а- при проведении ярусных штреков узким забоем с охраной их по схеме «массив-целик»; б — при проведении ярусных штреков широким ходом с </w:t>
      </w:r>
      <w:r w:rsidRPr="00C96077">
        <w:rPr>
          <w:sz w:val="28"/>
          <w:szCs w:val="28"/>
        </w:rPr>
        <w:lastRenderedPageBreak/>
        <w:t>охраной их по схеме «массив- бутовая полоса»; в — при проведении ярусного штрека узким ходом с охраной его по схеме «массив — массив»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71950" cy="3257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а- с прямолинейной формой очистного забоя; б — с потолкоуступной формой очистного забоя.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12.4 Система разработки крутых пластов длинными столбами по простиранию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Проветривание очистных забоев — прямоточное. Свежая струя поступает через участковый квершлаг на пластовый откаточный штрек и в очистной забой. Отработанный воздух выводится из лавы через пластовый вентиляционный штрек, участковый вен</w:t>
      </w:r>
      <w:r w:rsidRPr="00C96077">
        <w:rPr>
          <w:sz w:val="28"/>
          <w:szCs w:val="28"/>
        </w:rPr>
        <w:softHyphen/>
        <w:t>тиляционный квершлаг па вентиляционный групповой (полевой) штрек.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Управление кровлей — полным обрушением при потолкоуступ</w:t>
      </w:r>
      <w:r w:rsidRPr="00C96077">
        <w:rPr>
          <w:sz w:val="28"/>
          <w:szCs w:val="28"/>
        </w:rPr>
        <w:softHyphen/>
        <w:t>ной форме забоя и, кроме того, в некоторых случаях применяют полную   закладку,   удержание   на   кострах,  плавное опускание.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</w:p>
    <w:p w:rsidR="00B41152" w:rsidRDefault="00B41152" w:rsidP="007A5841">
      <w:pPr>
        <w:ind w:firstLine="504"/>
        <w:jc w:val="both"/>
        <w:rPr>
          <w:bCs/>
          <w:i/>
          <w:iCs/>
          <w:sz w:val="28"/>
          <w:szCs w:val="28"/>
        </w:rPr>
      </w:pPr>
    </w:p>
    <w:p w:rsidR="007A5841" w:rsidRPr="00C96077" w:rsidRDefault="007A5841" w:rsidP="007A5841">
      <w:pPr>
        <w:ind w:firstLine="504"/>
        <w:jc w:val="both"/>
        <w:rPr>
          <w:bCs/>
          <w:iCs/>
          <w:sz w:val="28"/>
          <w:szCs w:val="28"/>
        </w:rPr>
      </w:pPr>
      <w:r w:rsidRPr="00C96077">
        <w:rPr>
          <w:bCs/>
          <w:i/>
          <w:iCs/>
          <w:sz w:val="28"/>
          <w:szCs w:val="28"/>
        </w:rPr>
        <w:t>Контрольные вопросы: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1. Сущность столбовых систем разработки?</w:t>
      </w:r>
      <w:bookmarkStart w:id="0" w:name="_GoBack"/>
      <w:bookmarkEnd w:id="0"/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Разновидности системы разработки длинными столбами?</w:t>
      </w:r>
    </w:p>
    <w:p w:rsidR="007A5841" w:rsidRPr="00C96077" w:rsidRDefault="007A5841" w:rsidP="007A584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 Область применения систем разработки длинными столбами?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841"/>
    <w:rsid w:val="007A5841"/>
    <w:rsid w:val="00B41152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C962577"/>
  <w15:chartTrackingRefBased/>
  <w15:docId w15:val="{70DBC32D-F9A6-4FA8-9B09-9B00B9FA2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8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1350</Words>
  <Characters>7699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2020-03-17T16:54:00Z</dcterms:created>
  <dcterms:modified xsi:type="dcterms:W3CDTF">2020-03-17T17:32:00Z</dcterms:modified>
</cp:coreProperties>
</file>